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B4A8" w14:textId="77777777" w:rsidR="00D13C9D" w:rsidRDefault="00D13C9D" w:rsidP="00D13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780" w:dyaOrig="1095" w14:anchorId="5BEEE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9pt;height:54.75pt" o:ole="" filled="t" fillcolor="aqua">
            <v:imagedata r:id="rId4" o:title=""/>
          </v:shape>
          <o:OLEObject Type="Embed" ProgID="Word.Picture.8" ShapeID="_x0000_i1037" DrawAspect="Content" ObjectID="_1828265584" r:id="rId5"/>
        </w:object>
      </w:r>
    </w:p>
    <w:p w14:paraId="435B8791" w14:textId="77777777" w:rsidR="00D13C9D" w:rsidRDefault="00D13C9D" w:rsidP="00D13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14:paraId="296CAD4E" w14:textId="77777777" w:rsidR="00D13C9D" w:rsidRDefault="00D13C9D" w:rsidP="00D13C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14:paraId="494144D4" w14:textId="77777777" w:rsidR="00D13C9D" w:rsidRDefault="00D13C9D" w:rsidP="00D13C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14:paraId="67FA5B65" w14:textId="77777777" w:rsidR="00D13C9D" w:rsidRDefault="00D13C9D" w:rsidP="00D13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14:paraId="0A911E7E" w14:textId="77777777" w:rsidR="00D13C9D" w:rsidRDefault="00D13C9D" w:rsidP="00D13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 Я</w:t>
      </w:r>
    </w:p>
    <w:p w14:paraId="7C4B715B" w14:textId="77777777" w:rsidR="00D13C9D" w:rsidRDefault="00D13C9D" w:rsidP="00D13C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14:paraId="7548A8FD" w14:textId="77777777" w:rsidR="00D13C9D" w:rsidRDefault="00D13C9D" w:rsidP="00D13C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14:paraId="7F87F8B4" w14:textId="77777777" w:rsidR="00D13C9D" w:rsidRDefault="00D13C9D" w:rsidP="00D13C9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Від 26 грудня 2025 року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  <w:t>№ 35</w:t>
      </w:r>
    </w:p>
    <w:p w14:paraId="1E5D08E7" w14:textId="77777777" w:rsidR="00D13C9D" w:rsidRDefault="00D13C9D" w:rsidP="00D13C9D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14:paraId="722B54F7" w14:textId="77777777" w:rsidR="00D13C9D" w:rsidRDefault="00D13C9D" w:rsidP="00D13C9D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14:paraId="036779C6" w14:textId="77777777" w:rsidR="00D13C9D" w:rsidRDefault="00D13C9D" w:rsidP="00D13C9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скликання двадцятої першої</w:t>
      </w:r>
    </w:p>
    <w:p w14:paraId="33B76617" w14:textId="77777777" w:rsidR="00D13C9D" w:rsidRDefault="00D13C9D" w:rsidP="00D13C9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позачергової сесії Київської</w:t>
      </w:r>
    </w:p>
    <w:p w14:paraId="1DD44CEF" w14:textId="77777777" w:rsidR="00D13C9D" w:rsidRDefault="00D13C9D" w:rsidP="00D13C9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районної в м. Полтаві ради</w:t>
      </w:r>
    </w:p>
    <w:p w14:paraId="749838B9" w14:textId="77777777" w:rsidR="00D13C9D" w:rsidRDefault="00D13C9D" w:rsidP="00D13C9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14:paraId="0EC5117D" w14:textId="77777777" w:rsidR="00D13C9D" w:rsidRDefault="00D13C9D" w:rsidP="00D13C9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3C9AB0" w14:textId="77777777" w:rsidR="00D13C9D" w:rsidRDefault="00D13C9D" w:rsidP="00D13C9D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14:paraId="65072734" w14:textId="77777777" w:rsidR="00D13C9D" w:rsidRDefault="00D13C9D" w:rsidP="00D13C9D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46, п.6 ст. 55 Закону України "Про місцеве самоврядування в Україні", Регламентом роботи Київської районної в м. Полтаві ради восьмого скликання, </w:t>
      </w:r>
      <w:bookmarkStart w:id="0" w:name="n3"/>
      <w:bookmarkStart w:id="1" w:name="n9"/>
      <w:bookmarkEnd w:id="0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</w:t>
      </w:r>
      <w:r>
        <w:rPr>
          <w:color w:val="333333"/>
          <w:shd w:val="clear" w:color="auto" w:fill="FFFFFF"/>
        </w:rPr>
        <w:t> </w:t>
      </w:r>
      <w:hyperlink r:id="rId6" w:anchor="n2" w:tgtFrame="_blank" w:history="1"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від 20 жовтня 2025 року № 793/2025</w:t>
        </w:r>
      </w:hyperlink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продовження строку дії воєнного стану в Україні», затвердженого Законом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</w:t>
      </w:r>
      <w:r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21 жовтня 2025 року № 4643-</w:t>
      </w:r>
      <w:r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Указу Президента України "Про продовження строку дії воєнного стану в Україні"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міркувань безпеки,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двадцять першу позачергову сесію Київської районної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м.Полтаві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ради восьмого скликання 30 грудня 2025 року о 10.00 у приміщенні виконавчого комітету 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вул.Решетилівська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, ½, кім. 24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відеоконференції на платформі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77EADA" w14:textId="77777777" w:rsidR="00D13C9D" w:rsidRDefault="00D13C9D" w:rsidP="00D13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Винести на розгляд сесії наступні питання:</w:t>
      </w:r>
    </w:p>
    <w:p w14:paraId="39799BCA" w14:textId="77777777" w:rsidR="00D13C9D" w:rsidRDefault="00D13C9D" w:rsidP="00D13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14:paraId="095A721F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Про звіт голови районної ради</w:t>
      </w:r>
      <w:r>
        <w:rPr>
          <w:sz w:val="28"/>
          <w:szCs w:val="28"/>
          <w:lang w:val="ru-RU"/>
        </w:rPr>
        <w:t>.</w:t>
      </w:r>
    </w:p>
    <w:p w14:paraId="6DD8CBA7" w14:textId="77777777" w:rsidR="00D13C9D" w:rsidRDefault="00D13C9D" w:rsidP="00D13C9D">
      <w:pPr>
        <w:pStyle w:val="ae"/>
        <w:spacing w:after="0"/>
        <w:ind w:left="0"/>
        <w:jc w:val="both"/>
      </w:pPr>
      <w:r>
        <w:rPr>
          <w:sz w:val="28"/>
        </w:rPr>
        <w:t xml:space="preserve">2. Про бюджет  Київського району у місті Полтаві на 2026 рік </w:t>
      </w:r>
      <w:r>
        <w:t>код бюджету 1657060100.</w:t>
      </w:r>
    </w:p>
    <w:p w14:paraId="3109AEF2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припинення служби в органах місцевого самоврядування та звільнення з посади </w:t>
      </w:r>
      <w:proofErr w:type="spellStart"/>
      <w:r>
        <w:rPr>
          <w:sz w:val="28"/>
          <w:szCs w:val="28"/>
        </w:rPr>
        <w:t>Тригубенко</w:t>
      </w:r>
      <w:proofErr w:type="spellEnd"/>
      <w:r>
        <w:rPr>
          <w:sz w:val="28"/>
          <w:szCs w:val="28"/>
        </w:rPr>
        <w:t xml:space="preserve"> С.В.</w:t>
      </w:r>
    </w:p>
    <w:p w14:paraId="5B893555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Про структуру і чисельність виконавчих органів ради.</w:t>
      </w:r>
    </w:p>
    <w:p w14:paraId="39CFD94B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Про передачу матеріальних цінностей виконавчого комітету Київської районної в м. Полтаві ради.</w:t>
      </w:r>
    </w:p>
    <w:p w14:paraId="75CFDCCC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Про перелік основних питань для розгляду на сесіях районної ради у І півріччі 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року.</w:t>
      </w:r>
    </w:p>
    <w:p w14:paraId="4256740C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 Про внесення змін до складу Президії районної ради.</w:t>
      </w:r>
    </w:p>
    <w:p w14:paraId="09AEC69B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Про затвердження звіту про виконання бюджету Київського району у місті Полтаві за 9 місяців 2025 року </w:t>
      </w:r>
      <w:r>
        <w:t>код бюджету 1657060100.</w:t>
      </w:r>
    </w:p>
    <w:p w14:paraId="1105DE69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Про прогноз  бюджету Київського  району у місті Полтава  на 2026-2028 роки.</w:t>
      </w:r>
    </w:p>
    <w:p w14:paraId="29321B2B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 Про затвердження розпоряджень голови районної ради про виділення коштів за червень-грудень 2025 року.</w:t>
      </w:r>
    </w:p>
    <w:p w14:paraId="0248FCDE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11. Про внесення змін  до Положення про фінансовий  відділ виконавчого комітету Київської районної 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м. Полтаві ради та його затвердження  в новій редакції.</w:t>
      </w:r>
    </w:p>
    <w:p w14:paraId="4519859F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Про затвердження Програми сприяння діяльності органів самоорганізації населення у Київському районі  </w:t>
      </w:r>
      <w:proofErr w:type="spellStart"/>
      <w:r>
        <w:rPr>
          <w:sz w:val="28"/>
          <w:szCs w:val="28"/>
        </w:rPr>
        <w:t>м.Полтави</w:t>
      </w:r>
      <w:proofErr w:type="spellEnd"/>
      <w:r>
        <w:rPr>
          <w:sz w:val="28"/>
          <w:szCs w:val="28"/>
        </w:rPr>
        <w:t xml:space="preserve"> на 2026 рік та заходів на її виконання.</w:t>
      </w:r>
    </w:p>
    <w:p w14:paraId="7F280EB6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Про затвердження Комплексної цільової програми «Боротьба зі злочинністю та профілактика правопорушень Київського району </w:t>
      </w:r>
      <w:proofErr w:type="spellStart"/>
      <w:r>
        <w:rPr>
          <w:sz w:val="28"/>
          <w:szCs w:val="28"/>
        </w:rPr>
        <w:t>м.Полтави</w:t>
      </w:r>
      <w:proofErr w:type="spellEnd"/>
      <w:r>
        <w:rPr>
          <w:sz w:val="28"/>
          <w:szCs w:val="28"/>
        </w:rPr>
        <w:t xml:space="preserve"> на 2026 рік».</w:t>
      </w:r>
    </w:p>
    <w:p w14:paraId="3EC946D1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Про внесення змін до складу адміністративної комісії при виконавчому комітеті Київської районної в </w:t>
      </w:r>
      <w:proofErr w:type="spellStart"/>
      <w:r>
        <w:rPr>
          <w:sz w:val="28"/>
          <w:szCs w:val="28"/>
        </w:rPr>
        <w:t>м.Полтаві</w:t>
      </w:r>
      <w:proofErr w:type="spellEnd"/>
      <w:r>
        <w:rPr>
          <w:sz w:val="28"/>
          <w:szCs w:val="28"/>
        </w:rPr>
        <w:t xml:space="preserve"> ради.</w:t>
      </w:r>
    </w:p>
    <w:p w14:paraId="4AAE8C94" w14:textId="77777777" w:rsidR="00D13C9D" w:rsidRDefault="00D13C9D" w:rsidP="00D13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Про внесення змін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 представник від імені Київської районної  в м. Полтаві ради та виконавчого комітету Київської районної в м. Полтаві ради.</w:t>
      </w:r>
    </w:p>
    <w:p w14:paraId="2553DCA3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16. Про дострокове припинення повноважень депутатів Київської районної в м. Полтаві ради Лагоди Р.В. та </w:t>
      </w:r>
      <w:proofErr w:type="spellStart"/>
      <w:r>
        <w:rPr>
          <w:sz w:val="28"/>
          <w:szCs w:val="28"/>
        </w:rPr>
        <w:t>Раковецької</w:t>
      </w:r>
      <w:proofErr w:type="spellEnd"/>
      <w:r>
        <w:rPr>
          <w:sz w:val="28"/>
          <w:szCs w:val="28"/>
        </w:rPr>
        <w:t xml:space="preserve"> А.Б.</w:t>
      </w:r>
    </w:p>
    <w:p w14:paraId="1D442F03" w14:textId="77777777" w:rsidR="00D13C9D" w:rsidRDefault="00D13C9D" w:rsidP="00D13C9D">
      <w:pPr>
        <w:pStyle w:val="ae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17</w:t>
      </w:r>
      <w:r>
        <w:rPr>
          <w:sz w:val="28"/>
          <w:szCs w:val="28"/>
        </w:rPr>
        <w:t>. Різне.</w:t>
      </w:r>
    </w:p>
    <w:p w14:paraId="5BCC38BD" w14:textId="77777777" w:rsidR="00D13C9D" w:rsidRDefault="00D13C9D" w:rsidP="00D13C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</w:p>
    <w:p w14:paraId="44A9A2C5" w14:textId="77777777" w:rsidR="00D13C9D" w:rsidRDefault="00D13C9D" w:rsidP="00D13C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14:paraId="3AD63FED" w14:textId="77777777" w:rsidR="00D13C9D" w:rsidRDefault="00D13C9D" w:rsidP="00D13C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14:paraId="485F3134" w14:textId="77777777" w:rsidR="00D13C9D" w:rsidRDefault="00D13C9D" w:rsidP="00D13C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14:paraId="06EF6406" w14:textId="77777777" w:rsidR="00D13C9D" w:rsidRDefault="00D13C9D" w:rsidP="00D13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Голова районної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</w:p>
    <w:p w14:paraId="28DCDC46" w14:textId="77777777" w:rsidR="00D13C9D" w:rsidRDefault="00D13C9D" w:rsidP="00D13C9D">
      <w:pPr>
        <w:jc w:val="both"/>
        <w:rPr>
          <w:lang w:val="uk-UA"/>
        </w:rPr>
      </w:pPr>
    </w:p>
    <w:p w14:paraId="1B91B8DD" w14:textId="77777777" w:rsidR="00255164" w:rsidRPr="00D13C9D" w:rsidRDefault="00255164">
      <w:pPr>
        <w:rPr>
          <w:lang w:val="uk-UA"/>
        </w:rPr>
      </w:pPr>
    </w:p>
    <w:sectPr w:rsidR="00255164" w:rsidRPr="00D1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EC"/>
    <w:rsid w:val="00255164"/>
    <w:rsid w:val="003C46E5"/>
    <w:rsid w:val="006D4DEC"/>
    <w:rsid w:val="007A0423"/>
    <w:rsid w:val="00D1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B3BED-0AB1-47EA-890F-1F3B3CB2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C9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D4D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DE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DE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ru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DE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DE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ru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DE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ru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DE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ru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DE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4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D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D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D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D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D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D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character" w:customStyle="1" w:styleId="a4">
    <w:name w:val="Заголовок Знак"/>
    <w:basedOn w:val="a0"/>
    <w:link w:val="a3"/>
    <w:uiPriority w:val="10"/>
    <w:rsid w:val="006D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DE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UA"/>
    </w:rPr>
  </w:style>
  <w:style w:type="character" w:customStyle="1" w:styleId="a6">
    <w:name w:val="Подзаголовок Знак"/>
    <w:basedOn w:val="a0"/>
    <w:link w:val="a5"/>
    <w:uiPriority w:val="11"/>
    <w:rsid w:val="006D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DEC"/>
    <w:pPr>
      <w:spacing w:before="160" w:after="160" w:line="259" w:lineRule="auto"/>
      <w:jc w:val="center"/>
    </w:pPr>
    <w:rPr>
      <w:i/>
      <w:iCs/>
      <w:color w:val="404040" w:themeColor="text1" w:themeTint="BF"/>
      <w:lang w:val="ru-UA"/>
    </w:rPr>
  </w:style>
  <w:style w:type="character" w:customStyle="1" w:styleId="22">
    <w:name w:val="Цитата 2 Знак"/>
    <w:basedOn w:val="a0"/>
    <w:link w:val="21"/>
    <w:uiPriority w:val="29"/>
    <w:rsid w:val="006D4D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DEC"/>
    <w:pPr>
      <w:spacing w:after="160" w:line="259" w:lineRule="auto"/>
      <w:ind w:left="720"/>
      <w:contextualSpacing/>
    </w:pPr>
    <w:rPr>
      <w:lang w:val="ru-UA"/>
    </w:rPr>
  </w:style>
  <w:style w:type="character" w:styleId="a8">
    <w:name w:val="Intense Emphasis"/>
    <w:basedOn w:val="a0"/>
    <w:uiPriority w:val="21"/>
    <w:qFormat/>
    <w:rsid w:val="006D4D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ru-UA"/>
    </w:rPr>
  </w:style>
  <w:style w:type="character" w:customStyle="1" w:styleId="aa">
    <w:name w:val="Выделенная цитата Знак"/>
    <w:basedOn w:val="a0"/>
    <w:link w:val="a9"/>
    <w:uiPriority w:val="30"/>
    <w:rsid w:val="006D4D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4DE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3C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13C9D"/>
    <w:rPr>
      <w:color w:val="605E5C"/>
      <w:shd w:val="clear" w:color="auto" w:fill="E1DFDD"/>
    </w:rPr>
  </w:style>
  <w:style w:type="paragraph" w:styleId="ae">
    <w:name w:val="Body Text Indent"/>
    <w:basedOn w:val="a"/>
    <w:link w:val="af"/>
    <w:semiHidden/>
    <w:unhideWhenUsed/>
    <w:rsid w:val="00D13C9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f">
    <w:name w:val="Основной текст с отступом Знак"/>
    <w:basedOn w:val="a0"/>
    <w:link w:val="ae"/>
    <w:semiHidden/>
    <w:rsid w:val="00D13C9D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rvts44">
    <w:name w:val="rvts44"/>
    <w:basedOn w:val="a0"/>
    <w:rsid w:val="00D1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793/2025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 Мартович</dc:creator>
  <cp:keywords/>
  <dc:description/>
  <cp:lastModifiedBy>Март Мартович</cp:lastModifiedBy>
  <cp:revision>2</cp:revision>
  <dcterms:created xsi:type="dcterms:W3CDTF">2025-12-26T12:46:00Z</dcterms:created>
  <dcterms:modified xsi:type="dcterms:W3CDTF">2025-12-26T12:47:00Z</dcterms:modified>
</cp:coreProperties>
</file>