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DFA" w:rsidRPr="00870F57" w:rsidRDefault="002B4DFA" w:rsidP="002B4DFA">
      <w:pPr>
        <w:autoSpaceDE w:val="0"/>
        <w:autoSpaceDN w:val="0"/>
        <w:adjustRightInd w:val="0"/>
        <w:rPr>
          <w:b/>
          <w:color w:val="FF0000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posOffset>2743200</wp:posOffset>
            </wp:positionH>
            <wp:positionV relativeFrom="paragraph">
              <wp:posOffset>228600</wp:posOffset>
            </wp:positionV>
            <wp:extent cx="485775" cy="695325"/>
            <wp:effectExtent l="0" t="0" r="9525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</w:rPr>
        <w:t xml:space="preserve">                                                        </w:t>
      </w:r>
      <w:r w:rsidRPr="00870F57">
        <w:rPr>
          <w:color w:val="FF0000"/>
          <w:sz w:val="28"/>
          <w:szCs w:val="28"/>
        </w:rPr>
        <w:t xml:space="preserve">              </w:t>
      </w:r>
      <w:r w:rsidRPr="00870F57">
        <w:rPr>
          <w:color w:val="FF0000"/>
          <w:sz w:val="28"/>
          <w:szCs w:val="28"/>
        </w:rPr>
        <w:tab/>
      </w:r>
      <w:r w:rsidRPr="00870F57">
        <w:rPr>
          <w:color w:val="FF0000"/>
          <w:sz w:val="28"/>
          <w:szCs w:val="28"/>
        </w:rPr>
        <w:tab/>
      </w:r>
      <w:r w:rsidRPr="00870F57">
        <w:rPr>
          <w:color w:val="FF0000"/>
          <w:sz w:val="28"/>
          <w:szCs w:val="28"/>
        </w:rPr>
        <w:tab/>
      </w:r>
      <w:r w:rsidRPr="00870F57">
        <w:rPr>
          <w:color w:val="FF0000"/>
          <w:sz w:val="28"/>
          <w:szCs w:val="28"/>
        </w:rPr>
        <w:tab/>
      </w:r>
      <w:r w:rsidRPr="00870F57">
        <w:rPr>
          <w:b/>
          <w:color w:val="FF0000"/>
          <w:sz w:val="28"/>
          <w:szCs w:val="28"/>
        </w:rPr>
        <w:t xml:space="preserve"> </w:t>
      </w:r>
    </w:p>
    <w:p w:rsidR="002B4DFA" w:rsidRDefault="002B4DFA" w:rsidP="002B4DFA">
      <w:pPr>
        <w:jc w:val="center"/>
        <w:rPr>
          <w:b/>
          <w:sz w:val="28"/>
        </w:rPr>
      </w:pPr>
      <w:r>
        <w:rPr>
          <w:b/>
          <w:sz w:val="28"/>
        </w:rPr>
        <w:t>Київська районна в м. Полтаві рада</w:t>
      </w:r>
    </w:p>
    <w:p w:rsidR="002B4DFA" w:rsidRDefault="002B4DFA" w:rsidP="002B4DFA">
      <w:pPr>
        <w:jc w:val="center"/>
        <w:rPr>
          <w:b/>
          <w:sz w:val="28"/>
        </w:rPr>
      </w:pPr>
      <w:r>
        <w:rPr>
          <w:b/>
          <w:sz w:val="28"/>
        </w:rPr>
        <w:t>Виконавчий комітет</w:t>
      </w:r>
    </w:p>
    <w:p w:rsidR="002B4DFA" w:rsidRDefault="002B4DFA" w:rsidP="002B4DFA">
      <w:pPr>
        <w:jc w:val="center"/>
        <w:rPr>
          <w:b/>
          <w:spacing w:val="20"/>
          <w:sz w:val="28"/>
        </w:rPr>
      </w:pPr>
      <w:r>
        <w:rPr>
          <w:b/>
          <w:spacing w:val="20"/>
          <w:sz w:val="28"/>
        </w:rPr>
        <w:t>РІШЕННЯ</w:t>
      </w:r>
    </w:p>
    <w:p w:rsidR="002B4DFA" w:rsidRDefault="002B4DFA" w:rsidP="002B4DFA">
      <w:pPr>
        <w:rPr>
          <w:color w:val="FF0000"/>
          <w:spacing w:val="20"/>
          <w:sz w:val="28"/>
        </w:rPr>
      </w:pPr>
    </w:p>
    <w:p w:rsidR="002B4DFA" w:rsidRPr="00242A32" w:rsidRDefault="002B4DFA" w:rsidP="002B4DFA">
      <w:pPr>
        <w:rPr>
          <w:color w:val="000000" w:themeColor="text1"/>
          <w:spacing w:val="20"/>
          <w:sz w:val="28"/>
        </w:rPr>
      </w:pPr>
      <w:r w:rsidRPr="00242A32">
        <w:rPr>
          <w:color w:val="000000" w:themeColor="text1"/>
          <w:spacing w:val="20"/>
          <w:sz w:val="28"/>
        </w:rPr>
        <w:t xml:space="preserve">від </w:t>
      </w:r>
      <w:r w:rsidR="00EF3DDC">
        <w:rPr>
          <w:color w:val="000000" w:themeColor="text1"/>
          <w:spacing w:val="20"/>
          <w:sz w:val="28"/>
          <w:lang w:val="ru-RU"/>
        </w:rPr>
        <w:t>27</w:t>
      </w:r>
      <w:r w:rsidRPr="00242A32">
        <w:rPr>
          <w:color w:val="000000" w:themeColor="text1"/>
          <w:spacing w:val="20"/>
          <w:sz w:val="28"/>
        </w:rPr>
        <w:t>.</w:t>
      </w:r>
      <w:r w:rsidRPr="00242A32">
        <w:rPr>
          <w:color w:val="000000" w:themeColor="text1"/>
          <w:spacing w:val="20"/>
          <w:sz w:val="28"/>
          <w:lang w:val="ru-RU"/>
        </w:rPr>
        <w:t>0</w:t>
      </w:r>
      <w:r w:rsidR="00EF3DDC">
        <w:rPr>
          <w:color w:val="000000" w:themeColor="text1"/>
          <w:spacing w:val="20"/>
          <w:sz w:val="28"/>
        </w:rPr>
        <w:t>6</w:t>
      </w:r>
      <w:r w:rsidRPr="00242A32">
        <w:rPr>
          <w:color w:val="000000" w:themeColor="text1"/>
          <w:spacing w:val="20"/>
          <w:sz w:val="28"/>
        </w:rPr>
        <w:t>.201</w:t>
      </w:r>
      <w:r w:rsidRPr="00242A32">
        <w:rPr>
          <w:color w:val="000000" w:themeColor="text1"/>
          <w:spacing w:val="20"/>
          <w:sz w:val="28"/>
          <w:lang w:val="ru-RU"/>
        </w:rPr>
        <w:t>7</w:t>
      </w:r>
      <w:r w:rsidRPr="00242A32">
        <w:rPr>
          <w:color w:val="000000" w:themeColor="text1"/>
          <w:spacing w:val="20"/>
          <w:sz w:val="28"/>
        </w:rPr>
        <w:t xml:space="preserve">                                </w:t>
      </w:r>
      <w:r w:rsidR="00242A32">
        <w:rPr>
          <w:color w:val="000000" w:themeColor="text1"/>
          <w:spacing w:val="20"/>
          <w:sz w:val="28"/>
        </w:rPr>
        <w:t xml:space="preserve">   </w:t>
      </w:r>
      <w:r w:rsidR="00134328">
        <w:rPr>
          <w:color w:val="000000" w:themeColor="text1"/>
          <w:spacing w:val="20"/>
          <w:sz w:val="28"/>
        </w:rPr>
        <w:t xml:space="preserve">                         </w:t>
      </w:r>
      <w:r w:rsidR="00134328">
        <w:rPr>
          <w:color w:val="000000" w:themeColor="text1"/>
          <w:spacing w:val="20"/>
          <w:sz w:val="28"/>
        </w:rPr>
        <w:tab/>
      </w:r>
      <w:r w:rsidR="00134328">
        <w:rPr>
          <w:color w:val="000000" w:themeColor="text1"/>
          <w:spacing w:val="20"/>
          <w:sz w:val="28"/>
        </w:rPr>
        <w:tab/>
        <w:t xml:space="preserve">№ </w:t>
      </w:r>
      <w:r w:rsidR="00860069">
        <w:rPr>
          <w:color w:val="000000" w:themeColor="text1"/>
          <w:spacing w:val="20"/>
          <w:sz w:val="28"/>
        </w:rPr>
        <w:t>163</w:t>
      </w:r>
    </w:p>
    <w:p w:rsidR="002B4DFA" w:rsidRDefault="002B4DFA" w:rsidP="002B4DFA">
      <w:pPr>
        <w:rPr>
          <w:spacing w:val="20"/>
          <w:sz w:val="28"/>
        </w:rPr>
      </w:pPr>
    </w:p>
    <w:p w:rsidR="002B4DFA" w:rsidRPr="00870F57" w:rsidRDefault="002B4DFA" w:rsidP="002B4DFA">
      <w:pPr>
        <w:rPr>
          <w:sz w:val="28"/>
          <w:szCs w:val="28"/>
        </w:rPr>
      </w:pPr>
      <w:r w:rsidRPr="00870F57">
        <w:rPr>
          <w:sz w:val="28"/>
          <w:szCs w:val="28"/>
        </w:rPr>
        <w:t xml:space="preserve">Про затвердження висновку </w:t>
      </w:r>
    </w:p>
    <w:p w:rsidR="00860069" w:rsidRDefault="002B4DFA" w:rsidP="002B4DFA">
      <w:pPr>
        <w:rPr>
          <w:sz w:val="28"/>
          <w:szCs w:val="28"/>
        </w:rPr>
      </w:pPr>
      <w:r w:rsidRPr="00870F57">
        <w:rPr>
          <w:sz w:val="28"/>
          <w:szCs w:val="28"/>
        </w:rPr>
        <w:t xml:space="preserve">щодо </w:t>
      </w:r>
      <w:r w:rsidRPr="00D34DE3">
        <w:rPr>
          <w:sz w:val="28"/>
          <w:szCs w:val="28"/>
        </w:rPr>
        <w:t xml:space="preserve">доцільності </w:t>
      </w:r>
      <w:r w:rsidRPr="00870F57">
        <w:rPr>
          <w:sz w:val="28"/>
          <w:szCs w:val="28"/>
        </w:rPr>
        <w:t xml:space="preserve">позбавлення </w:t>
      </w:r>
    </w:p>
    <w:p w:rsidR="002B4DFA" w:rsidRDefault="002B4DFA" w:rsidP="002B4DFA">
      <w:pPr>
        <w:rPr>
          <w:sz w:val="28"/>
          <w:szCs w:val="28"/>
        </w:rPr>
      </w:pPr>
      <w:r w:rsidRPr="00870F57">
        <w:rPr>
          <w:sz w:val="28"/>
          <w:szCs w:val="28"/>
        </w:rPr>
        <w:t xml:space="preserve">батьківських </w:t>
      </w:r>
      <w:r w:rsidR="00860069">
        <w:rPr>
          <w:sz w:val="28"/>
          <w:szCs w:val="28"/>
        </w:rPr>
        <w:t>прав</w:t>
      </w:r>
      <w:r w:rsidR="00BF6CFF">
        <w:rPr>
          <w:sz w:val="28"/>
          <w:szCs w:val="28"/>
        </w:rPr>
        <w:t xml:space="preserve"> </w:t>
      </w:r>
      <w:r w:rsidRPr="00870F57">
        <w:rPr>
          <w:sz w:val="28"/>
          <w:szCs w:val="28"/>
        </w:rPr>
        <w:t xml:space="preserve"> </w:t>
      </w:r>
      <w:r w:rsidR="00134328">
        <w:rPr>
          <w:sz w:val="28"/>
          <w:szCs w:val="28"/>
        </w:rPr>
        <w:t>ОСОБА 2</w:t>
      </w:r>
    </w:p>
    <w:p w:rsidR="002B4DFA" w:rsidRPr="00081340" w:rsidRDefault="002B4DFA" w:rsidP="002B4DFA">
      <w:pPr>
        <w:jc w:val="both"/>
      </w:pPr>
    </w:p>
    <w:p w:rsidR="002B4DFA" w:rsidRPr="00C512F3" w:rsidRDefault="002B4DFA" w:rsidP="002B4DFA">
      <w:pPr>
        <w:ind w:firstLine="708"/>
        <w:jc w:val="both"/>
        <w:rPr>
          <w:sz w:val="28"/>
          <w:szCs w:val="28"/>
        </w:rPr>
      </w:pPr>
      <w:r w:rsidRPr="00870F57">
        <w:rPr>
          <w:sz w:val="28"/>
          <w:szCs w:val="28"/>
        </w:rPr>
        <w:t xml:space="preserve">У зв’язку із розглядом </w:t>
      </w:r>
      <w:r w:rsidR="00860069">
        <w:rPr>
          <w:sz w:val="28"/>
          <w:szCs w:val="28"/>
        </w:rPr>
        <w:t xml:space="preserve">у </w:t>
      </w:r>
      <w:r w:rsidRPr="00870F57">
        <w:rPr>
          <w:sz w:val="28"/>
          <w:szCs w:val="28"/>
        </w:rPr>
        <w:t>Київськ</w:t>
      </w:r>
      <w:r w:rsidR="00860069">
        <w:rPr>
          <w:sz w:val="28"/>
          <w:szCs w:val="28"/>
        </w:rPr>
        <w:t>ому</w:t>
      </w:r>
      <w:r w:rsidRPr="00870F57">
        <w:rPr>
          <w:sz w:val="28"/>
          <w:szCs w:val="28"/>
        </w:rPr>
        <w:t xml:space="preserve"> районн</w:t>
      </w:r>
      <w:r w:rsidR="00860069">
        <w:rPr>
          <w:sz w:val="28"/>
          <w:szCs w:val="28"/>
        </w:rPr>
        <w:t>ому</w:t>
      </w:r>
      <w:r w:rsidRPr="00870F57">
        <w:rPr>
          <w:sz w:val="28"/>
          <w:szCs w:val="28"/>
        </w:rPr>
        <w:t xml:space="preserve"> суд</w:t>
      </w:r>
      <w:r w:rsidR="00860069">
        <w:rPr>
          <w:sz w:val="28"/>
          <w:szCs w:val="28"/>
        </w:rPr>
        <w:t>і</w:t>
      </w:r>
      <w:r w:rsidRPr="00870F57">
        <w:rPr>
          <w:sz w:val="28"/>
          <w:szCs w:val="28"/>
        </w:rPr>
        <w:t xml:space="preserve"> м. Полтави</w:t>
      </w:r>
      <w:r w:rsidR="003A6755">
        <w:rPr>
          <w:sz w:val="28"/>
          <w:szCs w:val="28"/>
        </w:rPr>
        <w:t xml:space="preserve"> ц</w:t>
      </w:r>
      <w:r>
        <w:rPr>
          <w:sz w:val="28"/>
          <w:szCs w:val="28"/>
        </w:rPr>
        <w:t>ивільної справи</w:t>
      </w:r>
      <w:r w:rsidRPr="009F38EF">
        <w:rPr>
          <w:sz w:val="28"/>
          <w:szCs w:val="28"/>
        </w:rPr>
        <w:t xml:space="preserve"> </w:t>
      </w:r>
      <w:r w:rsidR="00860069">
        <w:rPr>
          <w:sz w:val="28"/>
          <w:szCs w:val="28"/>
        </w:rPr>
        <w:t xml:space="preserve">за позовом </w:t>
      </w:r>
      <w:r w:rsidR="00860069" w:rsidRPr="00860069">
        <w:rPr>
          <w:sz w:val="28"/>
          <w:szCs w:val="28"/>
        </w:rPr>
        <w:t>ОСОБА 1</w:t>
      </w:r>
      <w:r w:rsidR="00860069">
        <w:rPr>
          <w:sz w:val="28"/>
          <w:szCs w:val="28"/>
        </w:rPr>
        <w:t xml:space="preserve">, </w:t>
      </w:r>
      <w:r w:rsidR="00860069" w:rsidRPr="00860069">
        <w:rPr>
          <w:sz w:val="28"/>
          <w:szCs w:val="28"/>
        </w:rPr>
        <w:t xml:space="preserve">1987 </w:t>
      </w:r>
      <w:proofErr w:type="spellStart"/>
      <w:r w:rsidR="00860069" w:rsidRPr="00860069">
        <w:rPr>
          <w:sz w:val="28"/>
          <w:szCs w:val="28"/>
        </w:rPr>
        <w:t>р.н</w:t>
      </w:r>
      <w:proofErr w:type="spellEnd"/>
      <w:r w:rsidR="00860069" w:rsidRPr="00860069">
        <w:rPr>
          <w:sz w:val="28"/>
          <w:szCs w:val="28"/>
        </w:rPr>
        <w:t xml:space="preserve">., </w:t>
      </w:r>
      <w:r w:rsidRPr="00335FC1">
        <w:rPr>
          <w:sz w:val="28"/>
          <w:szCs w:val="28"/>
        </w:rPr>
        <w:t>про</w:t>
      </w:r>
      <w:r>
        <w:rPr>
          <w:sz w:val="28"/>
          <w:szCs w:val="28"/>
        </w:rPr>
        <w:t xml:space="preserve"> </w:t>
      </w:r>
      <w:r w:rsidRPr="00335FC1">
        <w:rPr>
          <w:sz w:val="28"/>
          <w:szCs w:val="28"/>
        </w:rPr>
        <w:t>позбавлення батьківських прав</w:t>
      </w:r>
      <w:r w:rsidR="00E20BFC">
        <w:rPr>
          <w:sz w:val="28"/>
          <w:szCs w:val="28"/>
        </w:rPr>
        <w:t xml:space="preserve">, </w:t>
      </w:r>
      <w:r w:rsidR="00E926D1">
        <w:rPr>
          <w:sz w:val="28"/>
          <w:szCs w:val="28"/>
        </w:rPr>
        <w:t>яка</w:t>
      </w:r>
      <w:r w:rsidRPr="009C7DE6">
        <w:rPr>
          <w:sz w:val="28"/>
          <w:szCs w:val="28"/>
        </w:rPr>
        <w:t xml:space="preserve"> проживає </w:t>
      </w:r>
      <w:r w:rsidR="00134328">
        <w:rPr>
          <w:sz w:val="28"/>
          <w:szCs w:val="28"/>
        </w:rPr>
        <w:t>АДРЕСА 1</w:t>
      </w:r>
      <w:r w:rsidRPr="009C7DE6">
        <w:rPr>
          <w:sz w:val="28"/>
          <w:szCs w:val="28"/>
        </w:rPr>
        <w:t>,</w:t>
      </w:r>
      <w:r w:rsidR="00E20BFC">
        <w:rPr>
          <w:sz w:val="28"/>
          <w:szCs w:val="28"/>
        </w:rPr>
        <w:t xml:space="preserve"> до </w:t>
      </w:r>
      <w:r w:rsidR="00134328">
        <w:rPr>
          <w:sz w:val="28"/>
          <w:szCs w:val="28"/>
        </w:rPr>
        <w:t>ОСОБА 2, 1985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р.н</w:t>
      </w:r>
      <w:proofErr w:type="spellEnd"/>
      <w:r>
        <w:rPr>
          <w:sz w:val="28"/>
          <w:szCs w:val="28"/>
        </w:rPr>
        <w:t>.</w:t>
      </w:r>
      <w:r w:rsidRPr="009C7DE6">
        <w:rPr>
          <w:sz w:val="28"/>
          <w:szCs w:val="28"/>
        </w:rPr>
        <w:t xml:space="preserve">, </w:t>
      </w:r>
      <w:r w:rsidR="00134328">
        <w:rPr>
          <w:sz w:val="28"/>
          <w:szCs w:val="28"/>
        </w:rPr>
        <w:t xml:space="preserve">який проживає АДРЕСА 2, по відношенню </w:t>
      </w:r>
      <w:r w:rsidR="00860069">
        <w:rPr>
          <w:sz w:val="28"/>
          <w:szCs w:val="28"/>
        </w:rPr>
        <w:t xml:space="preserve">до </w:t>
      </w:r>
      <w:r w:rsidR="00134328">
        <w:rPr>
          <w:sz w:val="28"/>
          <w:szCs w:val="28"/>
        </w:rPr>
        <w:t>малолітнього</w:t>
      </w:r>
      <w:r w:rsidR="003A6755">
        <w:rPr>
          <w:sz w:val="28"/>
          <w:szCs w:val="28"/>
        </w:rPr>
        <w:t xml:space="preserve"> </w:t>
      </w:r>
      <w:r w:rsidRPr="00F31C7E">
        <w:rPr>
          <w:sz w:val="28"/>
          <w:szCs w:val="28"/>
        </w:rPr>
        <w:t xml:space="preserve"> </w:t>
      </w:r>
      <w:r w:rsidR="00E926D1">
        <w:rPr>
          <w:sz w:val="28"/>
          <w:szCs w:val="28"/>
        </w:rPr>
        <w:t xml:space="preserve"> </w:t>
      </w:r>
      <w:r w:rsidR="00E20BFC" w:rsidRPr="0007424E">
        <w:rPr>
          <w:sz w:val="28"/>
          <w:szCs w:val="28"/>
        </w:rPr>
        <w:t xml:space="preserve">ОСОБА </w:t>
      </w:r>
      <w:r w:rsidR="00E20BFC">
        <w:rPr>
          <w:sz w:val="28"/>
          <w:szCs w:val="28"/>
        </w:rPr>
        <w:t xml:space="preserve">3, </w:t>
      </w:r>
      <w:r w:rsidR="00134328">
        <w:rPr>
          <w:sz w:val="28"/>
          <w:szCs w:val="28"/>
        </w:rPr>
        <w:t>2013</w:t>
      </w:r>
      <w:r w:rsidRPr="0040071F">
        <w:rPr>
          <w:sz w:val="28"/>
          <w:szCs w:val="28"/>
        </w:rPr>
        <w:t xml:space="preserve"> </w:t>
      </w:r>
      <w:proofErr w:type="spellStart"/>
      <w:r w:rsidRPr="0040071F">
        <w:rPr>
          <w:sz w:val="28"/>
          <w:szCs w:val="28"/>
        </w:rPr>
        <w:t>р.н</w:t>
      </w:r>
      <w:proofErr w:type="spellEnd"/>
      <w:r w:rsidRPr="0040071F">
        <w:rPr>
          <w:sz w:val="28"/>
          <w:szCs w:val="28"/>
        </w:rPr>
        <w:t>.</w:t>
      </w:r>
      <w:r w:rsidR="00E926D1">
        <w:rPr>
          <w:sz w:val="28"/>
          <w:szCs w:val="28"/>
        </w:rPr>
        <w:t>,</w:t>
      </w:r>
      <w:r w:rsidRPr="00870F57">
        <w:rPr>
          <w:sz w:val="28"/>
          <w:szCs w:val="28"/>
        </w:rPr>
        <w:t xml:space="preserve"> керуючись ст</w:t>
      </w:r>
      <w:r w:rsidR="00860069">
        <w:rPr>
          <w:sz w:val="28"/>
          <w:szCs w:val="28"/>
        </w:rPr>
        <w:t>. 19 Сімейного кодексу України,</w:t>
      </w:r>
      <w:r w:rsidRPr="00870F57">
        <w:rPr>
          <w:sz w:val="28"/>
          <w:szCs w:val="28"/>
        </w:rPr>
        <w:t xml:space="preserve"> п. 4 Типового</w:t>
      </w:r>
      <w:r w:rsidRPr="00C512F3">
        <w:rPr>
          <w:sz w:val="28"/>
          <w:szCs w:val="28"/>
        </w:rPr>
        <w:t xml:space="preserve"> положення про комісію з питань захисту прав дитини, затвердженого постановою Кабінету Міністрів України від 24.09.2008 № 866 «Питання діяльності органів опіки та піклування, пов’язаної із захистом прав дитини», беручи до уваги рішення комісії з питань захисту прав дитини від </w:t>
      </w:r>
      <w:r w:rsidR="00860069">
        <w:rPr>
          <w:sz w:val="28"/>
          <w:szCs w:val="28"/>
        </w:rPr>
        <w:t>23.06</w:t>
      </w:r>
      <w:r w:rsidRPr="00D34DE3">
        <w:rPr>
          <w:sz w:val="28"/>
          <w:szCs w:val="28"/>
        </w:rPr>
        <w:t>.2017</w:t>
      </w:r>
      <w:r w:rsidRPr="00C512F3">
        <w:rPr>
          <w:sz w:val="28"/>
          <w:szCs w:val="28"/>
        </w:rPr>
        <w:t>, виконавчий комітет Київської районної в м. Полтаві ради</w:t>
      </w:r>
    </w:p>
    <w:p w:rsidR="002B4DFA" w:rsidRPr="004328BF" w:rsidRDefault="002B4DFA" w:rsidP="002B4DFA">
      <w:pPr>
        <w:pStyle w:val="a3"/>
        <w:jc w:val="both"/>
      </w:pPr>
    </w:p>
    <w:p w:rsidR="002B4DFA" w:rsidRPr="00A9235C" w:rsidRDefault="002B4DFA" w:rsidP="002B4DFA">
      <w:pPr>
        <w:rPr>
          <w:caps/>
          <w:spacing w:val="20"/>
          <w:sz w:val="28"/>
        </w:rPr>
      </w:pPr>
      <w:r w:rsidRPr="00A9235C">
        <w:rPr>
          <w:caps/>
          <w:sz w:val="28"/>
        </w:rPr>
        <w:t>в и р і ш и в</w:t>
      </w:r>
      <w:r w:rsidRPr="00A9235C">
        <w:rPr>
          <w:caps/>
          <w:spacing w:val="20"/>
          <w:sz w:val="28"/>
        </w:rPr>
        <w:t>:</w:t>
      </w:r>
    </w:p>
    <w:p w:rsidR="002B4DFA" w:rsidRPr="004328BF" w:rsidRDefault="002B4DFA" w:rsidP="002B4DFA">
      <w:pPr>
        <w:rPr>
          <w:color w:val="FF0000"/>
          <w:spacing w:val="20"/>
          <w:sz w:val="28"/>
        </w:rPr>
      </w:pPr>
    </w:p>
    <w:p w:rsidR="002B4DFA" w:rsidRDefault="002B4DFA" w:rsidP="002B4DF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194398">
        <w:rPr>
          <w:sz w:val="28"/>
          <w:szCs w:val="28"/>
        </w:rPr>
        <w:t>атвердити висновок</w:t>
      </w:r>
      <w:r>
        <w:rPr>
          <w:sz w:val="28"/>
          <w:szCs w:val="28"/>
        </w:rPr>
        <w:t xml:space="preserve"> виконавчого комітету</w:t>
      </w:r>
      <w:r w:rsidR="00860069">
        <w:rPr>
          <w:sz w:val="28"/>
          <w:szCs w:val="28"/>
        </w:rPr>
        <w:t xml:space="preserve"> Київської районної в м. Полтаві ради</w:t>
      </w:r>
      <w:r>
        <w:rPr>
          <w:sz w:val="28"/>
          <w:szCs w:val="28"/>
        </w:rPr>
        <w:t>, як</w:t>
      </w:r>
      <w:r w:rsidRPr="00194398">
        <w:rPr>
          <w:sz w:val="28"/>
          <w:szCs w:val="28"/>
        </w:rPr>
        <w:t xml:space="preserve"> органу опіки та піклування</w:t>
      </w:r>
      <w:r>
        <w:rPr>
          <w:sz w:val="28"/>
          <w:szCs w:val="28"/>
        </w:rPr>
        <w:t>,</w:t>
      </w:r>
      <w:r w:rsidRPr="00194398">
        <w:rPr>
          <w:sz w:val="28"/>
          <w:szCs w:val="28"/>
        </w:rPr>
        <w:t xml:space="preserve"> </w:t>
      </w:r>
      <w:r w:rsidRPr="003B3FC1">
        <w:rPr>
          <w:sz w:val="28"/>
          <w:szCs w:val="28"/>
        </w:rPr>
        <w:t xml:space="preserve">щодо </w:t>
      </w:r>
      <w:r w:rsidRPr="00C22261">
        <w:rPr>
          <w:sz w:val="28"/>
          <w:szCs w:val="28"/>
        </w:rPr>
        <w:t>доцільності</w:t>
      </w:r>
      <w:r w:rsidR="00860069">
        <w:rPr>
          <w:sz w:val="28"/>
          <w:szCs w:val="28"/>
        </w:rPr>
        <w:t xml:space="preserve"> позбавлення батьківських </w:t>
      </w:r>
      <w:r w:rsidRPr="003B3FC1">
        <w:rPr>
          <w:sz w:val="28"/>
          <w:szCs w:val="28"/>
        </w:rPr>
        <w:t xml:space="preserve">прав </w:t>
      </w:r>
      <w:r w:rsidR="00860069">
        <w:rPr>
          <w:sz w:val="28"/>
          <w:szCs w:val="28"/>
        </w:rPr>
        <w:t>ОСОБА 2</w:t>
      </w:r>
      <w:r w:rsidR="00134328">
        <w:rPr>
          <w:sz w:val="28"/>
          <w:szCs w:val="28"/>
        </w:rPr>
        <w:t>, по відношенню до малолітнього</w:t>
      </w:r>
      <w:r w:rsidRPr="003B3FC1">
        <w:rPr>
          <w:sz w:val="28"/>
          <w:szCs w:val="28"/>
        </w:rPr>
        <w:t xml:space="preserve"> </w:t>
      </w:r>
      <w:r w:rsidRPr="00F31C7E">
        <w:rPr>
          <w:sz w:val="28"/>
          <w:szCs w:val="28"/>
        </w:rPr>
        <w:t xml:space="preserve"> </w:t>
      </w:r>
      <w:r w:rsidR="00E20BFC" w:rsidRPr="0007424E">
        <w:rPr>
          <w:sz w:val="28"/>
          <w:szCs w:val="28"/>
        </w:rPr>
        <w:t xml:space="preserve">ОСОБА </w:t>
      </w:r>
      <w:r w:rsidR="00E20BFC">
        <w:rPr>
          <w:sz w:val="28"/>
          <w:szCs w:val="28"/>
        </w:rPr>
        <w:t xml:space="preserve">3, </w:t>
      </w:r>
      <w:r w:rsidR="00134328">
        <w:rPr>
          <w:sz w:val="28"/>
          <w:szCs w:val="28"/>
        </w:rPr>
        <w:t>2013</w:t>
      </w:r>
      <w:r w:rsidRPr="0040071F">
        <w:rPr>
          <w:sz w:val="28"/>
          <w:szCs w:val="28"/>
        </w:rPr>
        <w:t xml:space="preserve"> </w:t>
      </w:r>
      <w:proofErr w:type="spellStart"/>
      <w:r w:rsidRPr="0040071F">
        <w:rPr>
          <w:sz w:val="28"/>
          <w:szCs w:val="28"/>
        </w:rPr>
        <w:t>р.н</w:t>
      </w:r>
      <w:proofErr w:type="spellEnd"/>
      <w:r w:rsidRPr="0040071F">
        <w:rPr>
          <w:sz w:val="28"/>
          <w:szCs w:val="28"/>
        </w:rPr>
        <w:t>.</w:t>
      </w:r>
      <w:r w:rsidRPr="00194398">
        <w:rPr>
          <w:sz w:val="28"/>
          <w:szCs w:val="28"/>
        </w:rPr>
        <w:t xml:space="preserve"> (додаток).</w:t>
      </w:r>
    </w:p>
    <w:p w:rsidR="002B4DFA" w:rsidRDefault="002B4DFA" w:rsidP="002B4DFA">
      <w:pPr>
        <w:rPr>
          <w:sz w:val="28"/>
        </w:rPr>
      </w:pPr>
    </w:p>
    <w:p w:rsidR="00860069" w:rsidRDefault="00860069" w:rsidP="002B4DFA">
      <w:pPr>
        <w:rPr>
          <w:sz w:val="28"/>
        </w:rPr>
      </w:pPr>
      <w:bookmarkStart w:id="0" w:name="_GoBack"/>
      <w:bookmarkEnd w:id="0"/>
    </w:p>
    <w:p w:rsidR="002B4DFA" w:rsidRPr="000020DB" w:rsidRDefault="00860069" w:rsidP="002B4DFA">
      <w:pPr>
        <w:rPr>
          <w:sz w:val="28"/>
          <w:szCs w:val="28"/>
        </w:rPr>
      </w:pPr>
      <w:r>
        <w:rPr>
          <w:sz w:val="28"/>
          <w:szCs w:val="28"/>
        </w:rPr>
        <w:t>Заступник г</w:t>
      </w:r>
      <w:r w:rsidR="002B4DFA" w:rsidRPr="000020DB">
        <w:rPr>
          <w:sz w:val="28"/>
          <w:szCs w:val="28"/>
        </w:rPr>
        <w:t>олов</w:t>
      </w:r>
      <w:r>
        <w:rPr>
          <w:sz w:val="28"/>
          <w:szCs w:val="28"/>
        </w:rPr>
        <w:t>и</w:t>
      </w:r>
      <w:r w:rsidR="002B4DFA" w:rsidRPr="000020DB">
        <w:rPr>
          <w:sz w:val="28"/>
          <w:szCs w:val="28"/>
        </w:rPr>
        <w:t xml:space="preserve"> районної ради</w:t>
      </w:r>
      <w:r w:rsidR="002B4DFA" w:rsidRPr="000020DB">
        <w:rPr>
          <w:sz w:val="28"/>
          <w:szCs w:val="28"/>
        </w:rPr>
        <w:tab/>
      </w:r>
      <w:r w:rsidR="002B4DFA" w:rsidRPr="000020DB">
        <w:rPr>
          <w:sz w:val="28"/>
          <w:szCs w:val="28"/>
        </w:rPr>
        <w:tab/>
      </w:r>
      <w:r w:rsidR="002B4DFA" w:rsidRPr="000020DB">
        <w:rPr>
          <w:sz w:val="28"/>
          <w:szCs w:val="28"/>
        </w:rPr>
        <w:tab/>
      </w:r>
      <w:r w:rsidR="002B4DFA" w:rsidRPr="000020DB">
        <w:rPr>
          <w:sz w:val="28"/>
          <w:szCs w:val="28"/>
        </w:rPr>
        <w:tab/>
      </w:r>
      <w:r w:rsidR="002B4DFA" w:rsidRPr="000020DB">
        <w:rPr>
          <w:sz w:val="28"/>
          <w:szCs w:val="28"/>
        </w:rPr>
        <w:tab/>
      </w: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Тригубенко</w:t>
      </w:r>
      <w:proofErr w:type="spellEnd"/>
      <w:r w:rsidR="00E43166">
        <w:rPr>
          <w:sz w:val="28"/>
          <w:szCs w:val="28"/>
        </w:rPr>
        <w:t xml:space="preserve"> </w:t>
      </w:r>
    </w:p>
    <w:p w:rsidR="002B4DFA" w:rsidRPr="00C512F3" w:rsidRDefault="002B4DFA" w:rsidP="002B4DFA">
      <w:pPr>
        <w:rPr>
          <w:sz w:val="28"/>
          <w:szCs w:val="28"/>
        </w:rPr>
      </w:pPr>
    </w:p>
    <w:p w:rsidR="002B4DFA" w:rsidRPr="00E73848" w:rsidRDefault="002B4DFA" w:rsidP="002B4DFA">
      <w:pPr>
        <w:ind w:firstLine="708"/>
        <w:jc w:val="both"/>
        <w:rPr>
          <w:szCs w:val="28"/>
        </w:rPr>
      </w:pPr>
    </w:p>
    <w:p w:rsidR="00F64DF6" w:rsidRDefault="00F64DF6"/>
    <w:p w:rsidR="00F64DF6" w:rsidRDefault="00F64DF6"/>
    <w:p w:rsidR="00F64DF6" w:rsidRDefault="00F64DF6"/>
    <w:p w:rsidR="00F64DF6" w:rsidRDefault="00F64DF6" w:rsidP="00F64DF6">
      <w:pPr>
        <w:rPr>
          <w:color w:val="FF0000"/>
          <w:sz w:val="28"/>
          <w:szCs w:val="28"/>
        </w:rPr>
      </w:pPr>
    </w:p>
    <w:p w:rsidR="00F64DF6" w:rsidRDefault="00F64DF6" w:rsidP="00F64DF6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</w:p>
    <w:p w:rsidR="00E20BFC" w:rsidRDefault="00F64DF6" w:rsidP="00E20BFC">
      <w:pPr>
        <w:ind w:left="4248" w:firstLine="708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 w:rsidR="00E20BFC">
        <w:rPr>
          <w:color w:val="FF0000"/>
          <w:sz w:val="28"/>
          <w:szCs w:val="28"/>
        </w:rPr>
        <w:tab/>
      </w:r>
      <w:r w:rsidR="00E20BFC">
        <w:rPr>
          <w:color w:val="FF0000"/>
          <w:sz w:val="28"/>
          <w:szCs w:val="28"/>
        </w:rPr>
        <w:tab/>
      </w:r>
      <w:r w:rsidR="00E20BFC">
        <w:rPr>
          <w:color w:val="FF0000"/>
          <w:sz w:val="28"/>
          <w:szCs w:val="28"/>
        </w:rPr>
        <w:tab/>
      </w:r>
      <w:r w:rsidR="00E20BFC">
        <w:rPr>
          <w:color w:val="FF0000"/>
          <w:sz w:val="28"/>
          <w:szCs w:val="28"/>
        </w:rPr>
        <w:tab/>
      </w:r>
      <w:r w:rsidR="00E20BFC">
        <w:rPr>
          <w:color w:val="FF0000"/>
          <w:sz w:val="28"/>
          <w:szCs w:val="28"/>
        </w:rPr>
        <w:tab/>
      </w:r>
      <w:r w:rsidR="00E20BFC">
        <w:rPr>
          <w:color w:val="FF0000"/>
          <w:sz w:val="28"/>
          <w:szCs w:val="28"/>
        </w:rPr>
        <w:tab/>
      </w:r>
      <w:r w:rsidR="00E20BFC">
        <w:rPr>
          <w:color w:val="FF0000"/>
          <w:sz w:val="28"/>
          <w:szCs w:val="28"/>
        </w:rPr>
        <w:tab/>
      </w:r>
    </w:p>
    <w:p w:rsidR="00E20BFC" w:rsidRDefault="00E20BFC" w:rsidP="00E20BFC">
      <w:pPr>
        <w:ind w:left="4248" w:firstLine="708"/>
        <w:rPr>
          <w:color w:val="FF0000"/>
          <w:sz w:val="28"/>
          <w:szCs w:val="28"/>
        </w:rPr>
      </w:pPr>
    </w:p>
    <w:p w:rsidR="00E926D1" w:rsidRDefault="00E926D1" w:rsidP="00E20BFC">
      <w:pPr>
        <w:ind w:left="4956" w:firstLine="708"/>
        <w:rPr>
          <w:sz w:val="28"/>
          <w:szCs w:val="28"/>
        </w:rPr>
      </w:pPr>
    </w:p>
    <w:p w:rsidR="00F64DF6" w:rsidRDefault="00F64DF6" w:rsidP="00E20BFC"/>
    <w:sectPr w:rsidR="00F64DF6" w:rsidSect="00F64DF6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CF4"/>
    <w:rsid w:val="0007424E"/>
    <w:rsid w:val="00134328"/>
    <w:rsid w:val="00242A32"/>
    <w:rsid w:val="00295A1D"/>
    <w:rsid w:val="002B4DFA"/>
    <w:rsid w:val="003A6755"/>
    <w:rsid w:val="0046328F"/>
    <w:rsid w:val="00527CF4"/>
    <w:rsid w:val="005F6B44"/>
    <w:rsid w:val="00734B47"/>
    <w:rsid w:val="007F5D4E"/>
    <w:rsid w:val="00860069"/>
    <w:rsid w:val="00A811F2"/>
    <w:rsid w:val="00A92D1F"/>
    <w:rsid w:val="00BF6CFF"/>
    <w:rsid w:val="00E20BFC"/>
    <w:rsid w:val="00E22EA4"/>
    <w:rsid w:val="00E43166"/>
    <w:rsid w:val="00E57F3D"/>
    <w:rsid w:val="00E7073B"/>
    <w:rsid w:val="00E926D1"/>
    <w:rsid w:val="00EF3DDC"/>
    <w:rsid w:val="00F64DF6"/>
    <w:rsid w:val="00F6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line="276" w:lineRule="auto"/>
        <w:ind w:firstLine="6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28F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6328F"/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46328F"/>
    <w:rPr>
      <w:rFonts w:eastAsia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line="276" w:lineRule="auto"/>
        <w:ind w:firstLine="6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28F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6328F"/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46328F"/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828</Words>
  <Characters>473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2016-11-23T10:57:00Z</dcterms:created>
  <dcterms:modified xsi:type="dcterms:W3CDTF">2017-06-27T12:58:00Z</dcterms:modified>
</cp:coreProperties>
</file>